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83B" w:rsidRPr="0013683B" w:rsidRDefault="0013683B" w:rsidP="0013683B">
      <w:pPr>
        <w:rPr>
          <w:b/>
          <w:sz w:val="28"/>
          <w:szCs w:val="28"/>
        </w:rPr>
      </w:pPr>
      <w:r w:rsidRPr="0013683B">
        <w:rPr>
          <w:b/>
          <w:sz w:val="28"/>
          <w:szCs w:val="28"/>
        </w:rPr>
        <w:t>Celoroční plán environmentální výchovy – ZŠ Bratří Venclíků, Praha 14</w:t>
      </w:r>
    </w:p>
    <w:p w:rsidR="0013683B" w:rsidRDefault="0013683B" w:rsidP="0013683B"/>
    <w:p w:rsidR="0013683B" w:rsidRPr="0013683B" w:rsidRDefault="0013683B" w:rsidP="0013683B">
      <w:pPr>
        <w:rPr>
          <w:b/>
        </w:rPr>
      </w:pPr>
      <w:r w:rsidRPr="0013683B">
        <w:rPr>
          <w:b/>
        </w:rPr>
        <w:t>1. Cíl environmentální výchovy</w:t>
      </w:r>
    </w:p>
    <w:p w:rsidR="0013683B" w:rsidRDefault="0013683B" w:rsidP="0013683B">
      <w:r>
        <w:tab/>
        <w:t>•</w:t>
      </w:r>
      <w:r>
        <w:tab/>
        <w:t>Rozvíjet u žáků vztah k přírodě a odpovědnost za životní prostředí.</w:t>
      </w:r>
    </w:p>
    <w:p w:rsidR="0013683B" w:rsidRDefault="0013683B" w:rsidP="0013683B">
      <w:r>
        <w:tab/>
        <w:t>•</w:t>
      </w:r>
      <w:r>
        <w:tab/>
        <w:t>Vést k aktivnímu zapojení do péče o prostředí školy a okolí.</w:t>
      </w:r>
    </w:p>
    <w:p w:rsidR="0013683B" w:rsidRDefault="0013683B" w:rsidP="0013683B">
      <w:r>
        <w:tab/>
        <w:t>•</w:t>
      </w:r>
      <w:r>
        <w:tab/>
        <w:t>Propojovat ekologické myšlení s běžným životem (odpady, energie, voda, doprava, potraviny).</w:t>
      </w:r>
    </w:p>
    <w:p w:rsidR="0013683B" w:rsidRDefault="0013683B" w:rsidP="0013683B">
      <w:r>
        <w:tab/>
        <w:t>•</w:t>
      </w:r>
      <w:r>
        <w:tab/>
        <w:t>Rozvíjet kompetence k udržitelnosti, spolupráci a občanské angažovanosti.</w:t>
      </w:r>
    </w:p>
    <w:p w:rsidR="0013683B" w:rsidRDefault="0013683B" w:rsidP="0013683B"/>
    <w:p w:rsidR="0013683B" w:rsidRPr="0013683B" w:rsidRDefault="0013683B" w:rsidP="0013683B">
      <w:pPr>
        <w:rPr>
          <w:b/>
        </w:rPr>
      </w:pPr>
      <w:r w:rsidRPr="0013683B">
        <w:rPr>
          <w:b/>
        </w:rPr>
        <w:t xml:space="preserve">2. </w:t>
      </w:r>
      <w:proofErr w:type="spellStart"/>
      <w:r w:rsidRPr="0013683B">
        <w:rPr>
          <w:b/>
        </w:rPr>
        <w:t>T</w:t>
      </w:r>
      <w:r>
        <w:rPr>
          <w:b/>
        </w:rPr>
        <w:t>é</w:t>
      </w:r>
      <w:r w:rsidRPr="0013683B">
        <w:rPr>
          <w:b/>
        </w:rPr>
        <w:t>matické</w:t>
      </w:r>
      <w:proofErr w:type="spellEnd"/>
      <w:r w:rsidRPr="0013683B">
        <w:rPr>
          <w:b/>
        </w:rPr>
        <w:t xml:space="preserve"> okruhy (dle RVP ZV)</w:t>
      </w:r>
    </w:p>
    <w:p w:rsidR="0013683B" w:rsidRDefault="0013683B" w:rsidP="0013683B">
      <w:r>
        <w:tab/>
        <w:t>1.</w:t>
      </w:r>
      <w:r>
        <w:tab/>
        <w:t>Ekosystémy – poznávání přírody v okolí školy</w:t>
      </w:r>
    </w:p>
    <w:p w:rsidR="0013683B" w:rsidRDefault="0013683B" w:rsidP="0013683B">
      <w:r>
        <w:tab/>
        <w:t>2.</w:t>
      </w:r>
      <w:r>
        <w:tab/>
        <w:t>Základní podmínky života – voda, vzduch, půda, energie</w:t>
      </w:r>
    </w:p>
    <w:p w:rsidR="0013683B" w:rsidRDefault="0013683B" w:rsidP="0013683B">
      <w:r>
        <w:tab/>
        <w:t>3.</w:t>
      </w:r>
      <w:r>
        <w:tab/>
        <w:t>Lidské aktivity a problémy životního prostředí – odpady, doprava, spotřeba</w:t>
      </w:r>
    </w:p>
    <w:p w:rsidR="0013683B" w:rsidRDefault="0013683B" w:rsidP="0013683B">
      <w:r>
        <w:tab/>
        <w:t>4.</w:t>
      </w:r>
      <w:r>
        <w:tab/>
        <w:t>Vztah člověka k prostředí – hodnoty, postoje, jednání</w:t>
      </w:r>
    </w:p>
    <w:p w:rsidR="0013683B" w:rsidRDefault="0013683B" w:rsidP="0013683B">
      <w:r>
        <w:tab/>
        <w:t>5.</w:t>
      </w:r>
      <w:r>
        <w:tab/>
        <w:t>Praktické činnosti a projekty – zlepšování prostředí školy</w:t>
      </w:r>
    </w:p>
    <w:p w:rsidR="0013683B" w:rsidRDefault="0013683B" w:rsidP="003B5D39"/>
    <w:p w:rsidR="003B5D39" w:rsidRPr="0013683B" w:rsidRDefault="0013683B" w:rsidP="003B5D39">
      <w:pPr>
        <w:rPr>
          <w:b/>
        </w:rPr>
      </w:pPr>
      <w:r w:rsidRPr="0013683B">
        <w:rPr>
          <w:b/>
        </w:rPr>
        <w:t xml:space="preserve">3. </w:t>
      </w:r>
      <w:r w:rsidR="003B5D39" w:rsidRPr="0013683B">
        <w:rPr>
          <w:b/>
        </w:rPr>
        <w:t>Průřezová témata</w:t>
      </w:r>
    </w:p>
    <w:p w:rsidR="003B5D39" w:rsidRDefault="003B5D39" w:rsidP="003B5D39">
      <w:r>
        <w:tab/>
        <w:t>•</w:t>
      </w:r>
      <w:r>
        <w:tab/>
        <w:t xml:space="preserve">Environmentální výchova (EVVO) – propojena s PČ, VV, </w:t>
      </w:r>
      <w:proofErr w:type="spellStart"/>
      <w:r>
        <w:t>Př</w:t>
      </w:r>
      <w:proofErr w:type="spellEnd"/>
      <w:r>
        <w:t>, Ch, Z, TV</w:t>
      </w:r>
    </w:p>
    <w:p w:rsidR="003B5D39" w:rsidRDefault="003B5D39" w:rsidP="003B5D39">
      <w:r>
        <w:tab/>
        <w:t>•</w:t>
      </w:r>
      <w:r>
        <w:tab/>
        <w:t>Osobnostní a sociální výchova – spolupráce, empatie k živé přírodě</w:t>
      </w:r>
    </w:p>
    <w:p w:rsidR="003B5D39" w:rsidRDefault="003B5D39" w:rsidP="003B5D39">
      <w:r>
        <w:tab/>
        <w:t>•</w:t>
      </w:r>
      <w:r>
        <w:tab/>
        <w:t>Mediální výchova – práce s informacemi o ekologii</w:t>
      </w:r>
    </w:p>
    <w:p w:rsidR="003B5D39" w:rsidRDefault="003B5D39" w:rsidP="003B5D39">
      <w:r>
        <w:tab/>
        <w:t>•</w:t>
      </w:r>
      <w:r>
        <w:tab/>
        <w:t>Výchova demokratického občana – odpovědnost za své okolí</w:t>
      </w:r>
    </w:p>
    <w:p w:rsidR="003B5D39" w:rsidRDefault="003B5D39" w:rsidP="003B5D39"/>
    <w:p w:rsidR="003B5D39" w:rsidRPr="0013683B" w:rsidRDefault="0013683B" w:rsidP="003B5D39">
      <w:pPr>
        <w:rPr>
          <w:b/>
        </w:rPr>
      </w:pPr>
      <w:r>
        <w:rPr>
          <w:b/>
        </w:rPr>
        <w:t>4</w:t>
      </w:r>
      <w:r w:rsidR="003B5D39" w:rsidRPr="0013683B">
        <w:rPr>
          <w:b/>
        </w:rPr>
        <w:t xml:space="preserve">. </w:t>
      </w:r>
      <w:r>
        <w:rPr>
          <w:b/>
        </w:rPr>
        <w:t>S</w:t>
      </w:r>
      <w:r w:rsidR="003B5D39" w:rsidRPr="0013683B">
        <w:rPr>
          <w:b/>
        </w:rPr>
        <w:t>polupráce a partneři</w:t>
      </w:r>
    </w:p>
    <w:p w:rsidR="003B5D39" w:rsidRDefault="003B5D39" w:rsidP="0013683B">
      <w:pPr>
        <w:pStyle w:val="Odstavecseseznamem"/>
        <w:numPr>
          <w:ilvl w:val="0"/>
          <w:numId w:val="3"/>
        </w:numPr>
      </w:pPr>
      <w:proofErr w:type="spellStart"/>
      <w:r>
        <w:t>Toulcův</w:t>
      </w:r>
      <w:proofErr w:type="spellEnd"/>
      <w:r>
        <w:t xml:space="preserve"> dvůr, PRALES, Lesy hl. m. Prahy, Ekocentrum Praha 14</w:t>
      </w:r>
    </w:p>
    <w:p w:rsidR="003B5D39" w:rsidRDefault="003B5D39" w:rsidP="0013683B">
      <w:pPr>
        <w:pStyle w:val="Odstavecseseznamem"/>
        <w:numPr>
          <w:ilvl w:val="0"/>
          <w:numId w:val="3"/>
        </w:numPr>
      </w:pPr>
      <w:r>
        <w:t xml:space="preserve">Sběrové a recyklační programy: </w:t>
      </w:r>
      <w:proofErr w:type="spellStart"/>
      <w:r>
        <w:t>Recyklohraní</w:t>
      </w:r>
      <w:proofErr w:type="spellEnd"/>
      <w:r>
        <w:t>, Třídíme ve škole</w:t>
      </w:r>
    </w:p>
    <w:p w:rsidR="003B5D39" w:rsidRDefault="003B5D39" w:rsidP="0013683B">
      <w:pPr>
        <w:pStyle w:val="Odstavecseseznamem"/>
        <w:numPr>
          <w:ilvl w:val="0"/>
          <w:numId w:val="3"/>
        </w:numPr>
      </w:pPr>
      <w:r>
        <w:t>Městská část Praha 14 – podpora grantů na školní zeleň, projekty</w:t>
      </w:r>
    </w:p>
    <w:p w:rsidR="0013683B" w:rsidRDefault="0013683B" w:rsidP="0013683B">
      <w:pPr>
        <w:pStyle w:val="Odstavecseseznamem"/>
        <w:numPr>
          <w:ilvl w:val="0"/>
          <w:numId w:val="3"/>
        </w:numPr>
      </w:pPr>
      <w:r>
        <w:t>Další spolupráce dle aktuální nabídky v průběhu školního roku</w:t>
      </w:r>
    </w:p>
    <w:p w:rsidR="003B5D39" w:rsidRDefault="003B5D39" w:rsidP="003B5D39"/>
    <w:p w:rsidR="003B5D39" w:rsidRPr="0013683B" w:rsidRDefault="003B5D39" w:rsidP="003B5D39">
      <w:pPr>
        <w:rPr>
          <w:b/>
        </w:rPr>
      </w:pPr>
      <w:bookmarkStart w:id="0" w:name="_GoBack"/>
      <w:r w:rsidRPr="0013683B">
        <w:rPr>
          <w:b/>
        </w:rPr>
        <w:t>6. Evaluace a dokumentace</w:t>
      </w:r>
    </w:p>
    <w:bookmarkEnd w:id="0"/>
    <w:p w:rsidR="003B5D39" w:rsidRDefault="003B5D39" w:rsidP="003B5D39">
      <w:r>
        <w:tab/>
        <w:t>•</w:t>
      </w:r>
      <w:r>
        <w:tab/>
        <w:t xml:space="preserve">Hodnocení činnosti </w:t>
      </w:r>
      <w:proofErr w:type="spellStart"/>
      <w:r>
        <w:t>Ekotýmu</w:t>
      </w:r>
      <w:proofErr w:type="spellEnd"/>
      <w:r>
        <w:t xml:space="preserve"> a zapojení tříd (bodovací systém).</w:t>
      </w:r>
    </w:p>
    <w:p w:rsidR="003B5D39" w:rsidRDefault="003B5D39" w:rsidP="003B5D39">
      <w:r>
        <w:tab/>
        <w:t>•</w:t>
      </w:r>
      <w:r>
        <w:tab/>
        <w:t>Fotodokumentace projektových dnů, vystavení výsledků na webu školy.</w:t>
      </w:r>
    </w:p>
    <w:p w:rsidR="003B5D39" w:rsidRDefault="003B5D39" w:rsidP="003B5D39">
      <w:r>
        <w:tab/>
        <w:t>•</w:t>
      </w:r>
      <w:r>
        <w:tab/>
        <w:t>Zpráva o činnosti EVVO součástí výroční zprávy školy.</w:t>
      </w:r>
    </w:p>
    <w:p w:rsidR="003B5D39" w:rsidRPr="0013683B" w:rsidRDefault="003B5D39" w:rsidP="003B5D39">
      <w:pPr>
        <w:rPr>
          <w:b/>
        </w:rPr>
      </w:pPr>
      <w:r w:rsidRPr="0013683B">
        <w:rPr>
          <w:b/>
        </w:rPr>
        <w:lastRenderedPageBreak/>
        <w:t>7. Odpovědné osoby</w:t>
      </w:r>
    </w:p>
    <w:p w:rsidR="003B5D39" w:rsidRDefault="003B5D39" w:rsidP="003B5D39">
      <w:r>
        <w:tab/>
        <w:t>•</w:t>
      </w:r>
      <w:r>
        <w:tab/>
        <w:t>Koordinátor EVVO:</w:t>
      </w:r>
      <w:r w:rsidR="0013683B">
        <w:t xml:space="preserve"> Mgr. Marcela Vydrová, MBA</w:t>
      </w:r>
    </w:p>
    <w:p w:rsidR="003B5D39" w:rsidRDefault="003B5D39" w:rsidP="003B5D39">
      <w:r>
        <w:tab/>
        <w:t>•</w:t>
      </w:r>
      <w:r>
        <w:tab/>
      </w:r>
      <w:proofErr w:type="spellStart"/>
      <w:r>
        <w:t>Ekotým</w:t>
      </w:r>
      <w:proofErr w:type="spellEnd"/>
      <w:r>
        <w:t xml:space="preserve">: </w:t>
      </w:r>
      <w:r w:rsidR="0013683B">
        <w:t xml:space="preserve">Ing. Iveta Vávrová, Lucie, </w:t>
      </w:r>
      <w:proofErr w:type="spellStart"/>
      <w:r w:rsidR="0013683B">
        <w:t>Kleprlíková</w:t>
      </w:r>
      <w:proofErr w:type="spellEnd"/>
      <w:r w:rsidR="0013683B">
        <w:t xml:space="preserve">, K. Nováková, </w:t>
      </w:r>
      <w:proofErr w:type="spellStart"/>
      <w:r w:rsidR="0013683B">
        <w:t>Z.Mayerová</w:t>
      </w:r>
      <w:proofErr w:type="spellEnd"/>
      <w:r w:rsidR="0013683B">
        <w:t xml:space="preserve"> </w:t>
      </w:r>
    </w:p>
    <w:p w:rsidR="003B5D39" w:rsidRDefault="003B5D39" w:rsidP="003B5D39">
      <w:r>
        <w:tab/>
        <w:t>•</w:t>
      </w:r>
      <w:r>
        <w:tab/>
        <w:t>Spolupráce: vedení školy, třídní učitelé, školní družina</w:t>
      </w:r>
    </w:p>
    <w:p w:rsidR="003B5D39" w:rsidRDefault="003B5D39" w:rsidP="003B5D39"/>
    <w:p w:rsidR="00BA0560" w:rsidRPr="003B5D39" w:rsidRDefault="00BA0560" w:rsidP="003B5D39"/>
    <w:sectPr w:rsidR="00BA0560" w:rsidRPr="003B5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51174"/>
    <w:multiLevelType w:val="hybridMultilevel"/>
    <w:tmpl w:val="0BC28268"/>
    <w:lvl w:ilvl="0" w:tplc="D7AEEFD6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DE7379"/>
    <w:multiLevelType w:val="hybridMultilevel"/>
    <w:tmpl w:val="683C6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C47D9"/>
    <w:multiLevelType w:val="hybridMultilevel"/>
    <w:tmpl w:val="39665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D6"/>
    <w:rsid w:val="0013683B"/>
    <w:rsid w:val="003B5D39"/>
    <w:rsid w:val="00996ED6"/>
    <w:rsid w:val="00B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62D9"/>
  <w15:chartTrackingRefBased/>
  <w15:docId w15:val="{6D7B9A9B-E76E-436D-AA95-91AF8C67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s3">
    <w:name w:val="-wm-s3"/>
    <w:basedOn w:val="Normln"/>
    <w:rsid w:val="0099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bumpedfont15">
    <w:name w:val="-wm-bumpedfont15"/>
    <w:basedOn w:val="Standardnpsmoodstavce"/>
    <w:rsid w:val="00996ED6"/>
  </w:style>
  <w:style w:type="paragraph" w:customStyle="1" w:styleId="-wm-s4">
    <w:name w:val="-wm-s4"/>
    <w:basedOn w:val="Normln"/>
    <w:rsid w:val="0099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s6">
    <w:name w:val="-wm-s6"/>
    <w:basedOn w:val="Normln"/>
    <w:rsid w:val="0099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Vydrová</dc:creator>
  <cp:keywords/>
  <dc:description/>
  <cp:lastModifiedBy>Marcela Vydrová</cp:lastModifiedBy>
  <cp:revision>2</cp:revision>
  <dcterms:created xsi:type="dcterms:W3CDTF">2025-11-10T12:09:00Z</dcterms:created>
  <dcterms:modified xsi:type="dcterms:W3CDTF">2025-11-10T12:09:00Z</dcterms:modified>
</cp:coreProperties>
</file>